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hint="eastAsia" w:ascii="Times New Roman" w:hAnsi="Times New Roman" w:eastAsia="方正黑体_GBK"/>
          <w:sz w:val="32"/>
          <w:szCs w:val="32"/>
        </w:rPr>
        <w:t>1</w:t>
      </w:r>
    </w:p>
    <w:p>
      <w:pPr>
        <w:spacing w:line="540" w:lineRule="exact"/>
        <w:jc w:val="center"/>
        <w:rPr>
          <w:rFonts w:hint="eastAsia" w:ascii="方正小标宋_GBK" w:eastAsia="方正小标宋_GBK"/>
          <w:sz w:val="36"/>
        </w:rPr>
      </w:pPr>
      <w:bookmarkStart w:id="0" w:name="_GoBack"/>
      <w:r>
        <w:rPr>
          <w:rFonts w:hint="eastAsia" w:ascii="方正小标宋_GBK" w:eastAsia="方正小标宋_GBK"/>
          <w:sz w:val="36"/>
        </w:rPr>
        <w:t>江苏省志愿服务系列丛书简介</w:t>
      </w:r>
      <w:bookmarkEnd w:id="0"/>
    </w:p>
    <w:p>
      <w:pPr>
        <w:spacing w:line="54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一、《志愿者基础理论》简介</w:t>
      </w:r>
    </w:p>
    <w:p>
      <w:pPr>
        <w:spacing w:line="540"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书结合当前我国志愿服务事业发展的最新政策与实践，对志愿服务的理论、起源进行了通俗简明的介绍，并围绕志愿者，对志愿服务和志愿组织展开了详细具体的论述。书中既阐述了关于志愿者的基础理论，又介绍了志愿者在实践过程中需要了解掌握的知识、经验。在内容安排上，将理论与实践相结合，由表及里，首先对志愿者的定义、特征、功能、工作原则、精神文化等进行了介绍，其次论述了志愿服务的分类和方法、志愿组织的建设和管理、志愿者的精神和文化以及志愿者权益保护等实务内容。本书引用了国内外志愿者队伍建设中出现的不同问题案例，内容新颖，实践性强，同时注重融入我国志愿者实践中的新经验、新材料，不仅可以作为志愿者的培训资料及参考阅读书目，而且可以作为高等院校相关专业学习志愿服务的参考书目。</w:t>
      </w:r>
    </w:p>
    <w:p>
      <w:pPr>
        <w:spacing w:line="54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二、《社区志愿服务》简介</w:t>
      </w:r>
    </w:p>
    <w:p>
      <w:pPr>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书结合当前我国社区志愿服务发展的最新政策与实践，对社区志愿服务的基本概念、发展状况、内容形式以及开展社区志愿服务的具体实务等进行了通俗简明的介绍。既阐述了社区志愿服务的基础理论，又介绍了在社区开展志愿服务需要了解掌握的具体实务。在内容安排上，分为理论篇与实务篇两大部分。在理论篇中，首先对社区志愿服务的基础理论进行了介绍，主要是论述社区志愿服务的基本概念、我国社区志愿服务发展历程及现状、社区志愿服务的内容和形式，社区志愿服务信息化状况。接着是有关社区志愿服务的实务篇，包括如何接触社区及居民、如何认识社区组织机构、如何动员社区居民参与志愿服务、了解社区志愿服务项目的写作。本书内容新颖，实践性强，注重融入我国城乡社区志愿服务实践中的新经验、新材料，不仅可以作为社区志愿者的培训资料及参考阅读书目，而且可以作为高等院校相关专业学习社区志愿服务的参考书目。</w:t>
      </w:r>
    </w:p>
    <w:p>
      <w:pPr>
        <w:spacing w:line="54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三、《养老照护志愿服务》简介</w:t>
      </w:r>
    </w:p>
    <w:p>
      <w:pPr>
        <w:spacing w:line="540" w:lineRule="exact"/>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sz w:val="32"/>
          <w:szCs w:val="32"/>
        </w:rPr>
        <w:t>本书</w:t>
      </w:r>
      <w:r>
        <w:rPr>
          <w:rFonts w:ascii="方正仿宋_GBK" w:hAnsi="方正仿宋_GBK" w:eastAsia="方正仿宋_GBK" w:cs="方正仿宋_GBK"/>
          <w:sz w:val="32"/>
          <w:szCs w:val="32"/>
        </w:rPr>
        <w:t>积极响应习近平总书记在中共中央政治局集体学习中，就我国人口老龄化的形势和对策问题</w:t>
      </w:r>
      <w:r>
        <w:rPr>
          <w:rFonts w:hint="eastAsia" w:ascii="方正仿宋_GBK" w:hAnsi="方正仿宋_GBK" w:eastAsia="方正仿宋_GBK" w:cs="方正仿宋_GBK"/>
          <w:sz w:val="32"/>
          <w:szCs w:val="32"/>
        </w:rPr>
        <w:t>所</w:t>
      </w:r>
      <w:r>
        <w:rPr>
          <w:rFonts w:ascii="方正仿宋_GBK" w:hAnsi="方正仿宋_GBK" w:eastAsia="方正仿宋_GBK" w:cs="方正仿宋_GBK"/>
          <w:sz w:val="32"/>
          <w:szCs w:val="32"/>
        </w:rPr>
        <w:t>提出的“社会参与”要求，</w:t>
      </w:r>
      <w:r>
        <w:rPr>
          <w:rFonts w:hint="eastAsia" w:ascii="方正仿宋_GBK" w:hAnsi="方正仿宋_GBK" w:eastAsia="方正仿宋_GBK" w:cs="方正仿宋_GBK"/>
          <w:sz w:val="32"/>
          <w:szCs w:val="32"/>
        </w:rPr>
        <w:t>积极探索了</w:t>
      </w:r>
      <w:r>
        <w:rPr>
          <w:rFonts w:ascii="方正仿宋_GBK" w:hAnsi="方正仿宋_GBK" w:eastAsia="方正仿宋_GBK" w:cs="方正仿宋_GBK"/>
          <w:sz w:val="32"/>
          <w:szCs w:val="32"/>
        </w:rPr>
        <w:t>养老照护志愿服务团队建设、养老照护实践等问题。本书在介绍老龄化和养老的基本概念，以及养老照护志愿服务的发展基础上</w:t>
      </w:r>
      <w:r>
        <w:rPr>
          <w:rFonts w:hint="eastAsia" w:ascii="方正仿宋_GBK" w:hAnsi="方正仿宋_GBK" w:eastAsia="方正仿宋_GBK" w:cs="方正仿宋_GBK"/>
          <w:sz w:val="32"/>
          <w:szCs w:val="32"/>
        </w:rPr>
        <w:t>，</w:t>
      </w:r>
      <w:r>
        <w:rPr>
          <w:rFonts w:ascii="方正仿宋_GBK" w:hAnsi="方正仿宋_GBK" w:eastAsia="方正仿宋_GBK" w:cs="方正仿宋_GBK"/>
          <w:sz w:val="32"/>
          <w:szCs w:val="32"/>
        </w:rPr>
        <w:t>分别对养老照护志愿服务的志愿者招募与教育、养老照护志愿服务项目管理、团队管理等进行了</w:t>
      </w:r>
      <w:r>
        <w:rPr>
          <w:rFonts w:hint="eastAsia" w:ascii="方正仿宋_GBK" w:hAnsi="方正仿宋_GBK" w:eastAsia="方正仿宋_GBK" w:cs="方正仿宋_GBK"/>
          <w:sz w:val="32"/>
          <w:szCs w:val="32"/>
        </w:rPr>
        <w:t>阐释</w:t>
      </w:r>
      <w:r>
        <w:rPr>
          <w:rFonts w:ascii="方正仿宋_GBK" w:hAnsi="方正仿宋_GBK" w:eastAsia="方正仿宋_GBK" w:cs="方正仿宋_GBK"/>
          <w:sz w:val="32"/>
          <w:szCs w:val="32"/>
        </w:rPr>
        <w:t>，并</w:t>
      </w:r>
      <w:r>
        <w:rPr>
          <w:rFonts w:hint="eastAsia" w:ascii="方正仿宋_GBK" w:hAnsi="方正仿宋_GBK" w:eastAsia="方正仿宋_GBK" w:cs="方正仿宋_GBK"/>
          <w:sz w:val="32"/>
          <w:szCs w:val="32"/>
        </w:rPr>
        <w:t>分别对养老照护志愿服务实践中的日常生活照护、安全防护及应急照护、心理健康照护、康乐活动照护，以及养老照护志愿者风险管理等主题进行了介绍。本书各章以导引案例作为开头，并在各章末对导引案例给出具体的分析，从而以案例式启发读者思考。本书各章分别给出了工具包、实例分享等内容，这也是本书的一大特色。其中，工具包可以供养老照护志愿服务团队参考使用，实例分享则是通过具体的实践案例，为读者展现养老照护志愿服务实践中的具体情境。本书内容新颖，实践性强，不仅可以作为养老照护志愿者的培训资料及参考阅读书目，而且可以作为高等院校相关专业学习养老照护志愿服务的参考书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911E9"/>
    <w:rsid w:val="3DB91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snapToGrid w:val="0"/>
      <w:jc w:val="left"/>
    </w:pPr>
    <w:rPr>
      <w:rFonts w:ascii="Times New Roman" w:hAnsi="Times New Roman"/>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uiPriority w:val="0"/>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2020-10-28T11:14:00Z</dcterms:created>
  <dc:creator>苏河</dc:creator>
  <cp:lastModifiedBy>苏河</cp:lastModifiedBy>
  <dcterms:modified xsi:type="dcterms:W3CDTF">2020-10-28T11:15:11Z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