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江苏省志愿服务系列丛书订购回执</w:t>
      </w:r>
    </w:p>
    <w:bookmarkEnd w:id="0"/>
    <w:p>
      <w:pPr>
        <w:spacing w:line="32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tbl>
      <w:tblPr>
        <w:tblStyle w:val="2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2"/>
        <w:gridCol w:w="1860"/>
        <w:gridCol w:w="3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324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单位名称（盖章）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35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324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53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640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订购信息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324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图书名称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折后价格</w:t>
            </w:r>
          </w:p>
        </w:tc>
        <w:tc>
          <w:tcPr>
            <w:tcW w:w="35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订购数量（本）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324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《志愿者基础理论》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元/本</w:t>
            </w:r>
          </w:p>
        </w:tc>
        <w:tc>
          <w:tcPr>
            <w:tcW w:w="35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订购   本；小计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324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《社区志愿服务》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元/本</w:t>
            </w:r>
          </w:p>
        </w:tc>
        <w:tc>
          <w:tcPr>
            <w:tcW w:w="35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订购   本；小计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24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《养老照护志愿服务》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元/本</w:t>
            </w:r>
          </w:p>
        </w:tc>
        <w:tc>
          <w:tcPr>
            <w:tcW w:w="35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订购   本；小计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640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订购金额总计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24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小写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元</w:t>
            </w:r>
          </w:p>
        </w:tc>
        <w:tc>
          <w:tcPr>
            <w:tcW w:w="5398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大写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640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邮寄地址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640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江苏省    市    区    路    号（    楼    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640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发票相关信息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242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名称</w:t>
            </w:r>
          </w:p>
        </w:tc>
        <w:tc>
          <w:tcPr>
            <w:tcW w:w="5398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242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统一社会信用代码</w:t>
            </w:r>
          </w:p>
        </w:tc>
        <w:tc>
          <w:tcPr>
            <w:tcW w:w="5398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242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地址、电话</w:t>
            </w:r>
          </w:p>
        </w:tc>
        <w:tc>
          <w:tcPr>
            <w:tcW w:w="5398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242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开户行及账户</w:t>
            </w:r>
          </w:p>
        </w:tc>
        <w:tc>
          <w:tcPr>
            <w:tcW w:w="539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560" w:lineRule="exact"/>
        <w:rPr>
          <w:rFonts w:hint="eastAsia" w:ascii="Century" w:hAnsi="Century" w:eastAsia="方正仿宋_GBK"/>
          <w:sz w:val="28"/>
          <w:szCs w:val="28"/>
        </w:rPr>
      </w:pPr>
      <w:r>
        <w:rPr>
          <w:rFonts w:hint="eastAsia" w:ascii="Century" w:hAnsi="Century" w:eastAsia="方正仿宋_GBK"/>
          <w:b/>
          <w:bCs/>
          <w:sz w:val="28"/>
          <w:szCs w:val="28"/>
        </w:rPr>
        <w:t>备注</w:t>
      </w:r>
      <w:r>
        <w:rPr>
          <w:rFonts w:hint="eastAsia" w:ascii="Century" w:hAnsi="Century" w:eastAsia="方正仿宋_GBK"/>
          <w:sz w:val="28"/>
          <w:szCs w:val="28"/>
        </w:rPr>
        <w:t>：征订单</w:t>
      </w:r>
      <w:r>
        <w:rPr>
          <w:rFonts w:ascii="Century" w:hAnsi="Century" w:eastAsia="方正仿宋_GBK"/>
          <w:sz w:val="28"/>
          <w:szCs w:val="28"/>
        </w:rPr>
        <w:t>订购方式，</w:t>
      </w:r>
      <w:r>
        <w:rPr>
          <w:rFonts w:ascii="Times New Roman" w:hAnsi="Times New Roman" w:eastAsia="方正仿宋_GBK"/>
          <w:sz w:val="28"/>
          <w:szCs w:val="28"/>
        </w:rPr>
        <w:t>5</w:t>
      </w:r>
      <w:r>
        <w:rPr>
          <w:rFonts w:hint="eastAsia" w:ascii="Times New Roman" w:hAnsi="Times New Roman" w:eastAsia="方正仿宋_GBK"/>
          <w:sz w:val="28"/>
          <w:szCs w:val="28"/>
        </w:rPr>
        <w:t>本</w:t>
      </w:r>
      <w:r>
        <w:rPr>
          <w:rFonts w:hint="eastAsia" w:ascii="Century" w:hAnsi="Century" w:eastAsia="方正仿宋_GBK"/>
          <w:sz w:val="28"/>
          <w:szCs w:val="28"/>
        </w:rPr>
        <w:t xml:space="preserve">以上起订 </w:t>
      </w:r>
    </w:p>
    <w:p>
      <w:pPr>
        <w:autoSpaceDE w:val="0"/>
        <w:autoSpaceDN w:val="0"/>
        <w:adjustRightInd w:val="0"/>
        <w:snapToGrid w:val="0"/>
        <w:spacing w:line="560" w:lineRule="exact"/>
        <w:rPr>
          <w:rFonts w:ascii="Times New Roman" w:hAnsi="Times New Roman" w:eastAsia="方正仿宋_GBK"/>
          <w:sz w:val="28"/>
          <w:szCs w:val="28"/>
        </w:rPr>
      </w:pPr>
      <w:r>
        <w:rPr>
          <w:rFonts w:ascii="Century" w:hAnsi="Century" w:eastAsia="方正仿宋_GBK"/>
          <w:sz w:val="28"/>
          <w:szCs w:val="28"/>
        </w:rPr>
        <w:t xml:space="preserve">      </w:t>
      </w:r>
      <w:r>
        <w:rPr>
          <w:rFonts w:hint="eastAsia" w:ascii="Century" w:hAnsi="Century" w:eastAsia="方正仿宋_GBK"/>
          <w:sz w:val="28"/>
          <w:szCs w:val="28"/>
        </w:rPr>
        <w:t xml:space="preserve">南京出版社  联系人：汪枫 </w:t>
      </w:r>
      <w:r>
        <w:rPr>
          <w:rFonts w:ascii="Century" w:hAnsi="Century" w:eastAsia="方正仿宋_GBK"/>
          <w:sz w:val="28"/>
          <w:szCs w:val="28"/>
        </w:rPr>
        <w:t xml:space="preserve"> </w:t>
      </w:r>
      <w:r>
        <w:rPr>
          <w:rFonts w:ascii="Times New Roman" w:hAnsi="Times New Roman" w:eastAsia="方正仿宋_GBK"/>
          <w:sz w:val="28"/>
          <w:szCs w:val="28"/>
        </w:rPr>
        <w:t>18201805783</w:t>
      </w:r>
    </w:p>
    <w:p>
      <w:pPr>
        <w:autoSpaceDE w:val="0"/>
        <w:autoSpaceDN w:val="0"/>
        <w:adjustRightInd w:val="0"/>
        <w:snapToGrid w:val="0"/>
        <w:spacing w:line="560" w:lineRule="exact"/>
        <w:ind w:firstLine="3640" w:firstLineChars="1300"/>
        <w:rPr>
          <w:rFonts w:hint="eastAsia" w:ascii="Century" w:hAnsi="Century" w:eastAsia="方正仿宋_GBK"/>
          <w:sz w:val="28"/>
          <w:szCs w:val="28"/>
        </w:rPr>
      </w:pPr>
      <w:r>
        <w:rPr>
          <w:rFonts w:hint="eastAsia" w:ascii="Century" w:hAnsi="Century" w:eastAsia="方正仿宋_GBK"/>
          <w:sz w:val="28"/>
          <w:szCs w:val="28"/>
        </w:rPr>
        <w:t xml:space="preserve">张龙  </w:t>
      </w:r>
      <w:r>
        <w:rPr>
          <w:rFonts w:ascii="Times New Roman" w:hAnsi="Times New Roman" w:eastAsia="方正仿宋_GBK"/>
          <w:sz w:val="28"/>
          <w:szCs w:val="28"/>
        </w:rPr>
        <w:t>13851443624</w:t>
      </w:r>
    </w:p>
    <w:p/>
    <w:sectPr>
      <w:pgSz w:w="11906" w:h="16838"/>
      <w:pgMar w:top="1440" w:right="1803" w:bottom="1440" w:left="1803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E0D7E"/>
    <w:rsid w:val="4F9E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2020-10-28T11:15:00Z</dcterms:created>
  <dc:creator>苏河</dc:creator>
  <cp:lastModifiedBy>苏河</cp:lastModifiedBy>
  <dcterms:modified xsi:type="dcterms:W3CDTF">2020-10-28T11:15:58Z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